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42" w:rsidRPr="00334D42" w:rsidRDefault="00334D42" w:rsidP="00334D42">
      <w:pPr>
        <w:spacing w:line="360" w:lineRule="auto"/>
        <w:rPr>
          <w:rStyle w:val="SubtleEmphasis"/>
          <w:b/>
          <w:sz w:val="24"/>
        </w:rPr>
      </w:pPr>
      <w:r w:rsidRPr="00334D42">
        <w:rPr>
          <w:rStyle w:val="SubtleEmphasis"/>
          <w:b/>
          <w:sz w:val="24"/>
        </w:rPr>
        <w:t>Complete and original text</w:t>
      </w:r>
    </w:p>
    <w:p w:rsidR="00334D42" w:rsidRPr="009852DF" w:rsidRDefault="00334D42" w:rsidP="00334D42">
      <w:pPr>
        <w:spacing w:line="312" w:lineRule="auto"/>
        <w:jc w:val="both"/>
        <w:rPr>
          <w:b/>
          <w:sz w:val="36"/>
          <w:szCs w:val="36"/>
          <w:lang w:val="en-GB"/>
        </w:rPr>
      </w:pPr>
      <w:r w:rsidRPr="009852DF">
        <w:rPr>
          <w:b/>
          <w:sz w:val="36"/>
          <w:szCs w:val="36"/>
          <w:lang w:val="en-GB"/>
        </w:rPr>
        <w:t>Love is what matters</w:t>
      </w:r>
    </w:p>
    <w:p w:rsidR="00334D42" w:rsidRPr="000F17CD" w:rsidRDefault="00334D42" w:rsidP="00334D42">
      <w:pPr>
        <w:spacing w:line="312" w:lineRule="auto"/>
        <w:jc w:val="both"/>
        <w:rPr>
          <w:sz w:val="24"/>
          <w:lang w:val="en-GB"/>
        </w:rPr>
      </w:pPr>
      <w:r w:rsidRPr="000F17CD">
        <w:rPr>
          <w:sz w:val="24"/>
          <w:lang w:val="en-GB"/>
        </w:rPr>
        <w:t>When speaking about love, about charity, Pope Paul VI, in a talk given to the Bishops of Oceania convened in Sydney, remarked: “This is the principal virtue, it seems to us, that is asked of the Catholic Church at this time in the world.”</w:t>
      </w:r>
      <w:r w:rsidRPr="000F17CD">
        <w:rPr>
          <w:rStyle w:val="EndnoteReference"/>
          <w:sz w:val="24"/>
          <w:lang w:val="en-GB"/>
        </w:rPr>
        <w:endnoteReference w:id="2"/>
      </w:r>
    </w:p>
    <w:p w:rsidR="00334D42" w:rsidRPr="000F17CD" w:rsidRDefault="00334D42" w:rsidP="00334D42">
      <w:pPr>
        <w:spacing w:line="312" w:lineRule="auto"/>
        <w:jc w:val="both"/>
        <w:rPr>
          <w:sz w:val="24"/>
          <w:lang w:val="en-GB"/>
        </w:rPr>
      </w:pPr>
      <w:r w:rsidRPr="000F17CD">
        <w:rPr>
          <w:sz w:val="24"/>
          <w:lang w:val="en-GB"/>
        </w:rPr>
        <w:tab/>
        <w:t>If this is so, and it is, Christians today must moment by moment be “living charity” in order to respond to the needs of the Church, and to the questions the world is raising.</w:t>
      </w:r>
    </w:p>
    <w:p w:rsidR="00334D42" w:rsidRPr="000F17CD" w:rsidRDefault="00334D42" w:rsidP="00334D42">
      <w:pPr>
        <w:spacing w:line="312" w:lineRule="auto"/>
        <w:jc w:val="both"/>
        <w:rPr>
          <w:sz w:val="24"/>
          <w:lang w:val="en-GB"/>
        </w:rPr>
      </w:pPr>
      <w:r w:rsidRPr="000F17CD">
        <w:rPr>
          <w:sz w:val="24"/>
          <w:lang w:val="en-GB"/>
        </w:rPr>
        <w:tab/>
        <w:t>Christians must aim there: on true love, knowing apart from anything that everything has value when it is inspired and conducted by charity and all the rest counts for nothing, at least for the final account of their lives.</w:t>
      </w:r>
    </w:p>
    <w:p w:rsidR="00334D42" w:rsidRPr="000F17CD" w:rsidRDefault="00334D42" w:rsidP="00334D42">
      <w:pPr>
        <w:spacing w:line="312" w:lineRule="auto"/>
        <w:jc w:val="both"/>
        <w:rPr>
          <w:i/>
          <w:iCs/>
          <w:sz w:val="24"/>
          <w:lang w:val="en-GB"/>
        </w:rPr>
      </w:pPr>
      <w:r w:rsidRPr="000F17CD">
        <w:rPr>
          <w:sz w:val="24"/>
          <w:lang w:val="en-GB"/>
        </w:rPr>
        <w:tab/>
        <w:t xml:space="preserve">This is how Christians must commit their lives so that at the end of each of their actions they can say: </w:t>
      </w:r>
      <w:r w:rsidRPr="000F17CD">
        <w:rPr>
          <w:i/>
          <w:iCs/>
          <w:sz w:val="24"/>
          <w:lang w:val="en-GB"/>
        </w:rPr>
        <w:t>this is a work that will remain.</w:t>
      </w:r>
    </w:p>
    <w:p w:rsidR="00334D42" w:rsidRPr="000F17CD" w:rsidRDefault="00334D42" w:rsidP="00334D42">
      <w:pPr>
        <w:spacing w:line="312" w:lineRule="auto"/>
        <w:jc w:val="both"/>
        <w:rPr>
          <w:sz w:val="24"/>
          <w:lang w:val="en-GB"/>
        </w:rPr>
      </w:pPr>
      <w:r w:rsidRPr="000F17CD">
        <w:rPr>
          <w:sz w:val="24"/>
          <w:lang w:val="en-GB"/>
        </w:rPr>
        <w:tab/>
        <w:t>This is what they must make of their daily work, of writing letters, of taking care of personal affairs, of educating their children, of engaging in conversation, of taking trips, of choosing clothes, of eating, even of sleeping, down to the smallest of their actions… when meeting all the unforeseeable things that God will ask of them day by day.</w:t>
      </w:r>
    </w:p>
    <w:p w:rsidR="00334D42" w:rsidRPr="000F17CD" w:rsidRDefault="00334D42" w:rsidP="00334D42">
      <w:pPr>
        <w:spacing w:line="312" w:lineRule="auto"/>
        <w:jc w:val="both"/>
        <w:rPr>
          <w:sz w:val="24"/>
          <w:lang w:val="en-GB"/>
        </w:rPr>
      </w:pPr>
      <w:r w:rsidRPr="000F17CD">
        <w:rPr>
          <w:sz w:val="24"/>
          <w:lang w:val="en-GB"/>
        </w:rPr>
        <w:tab/>
        <w:t>This is how it must be — and it is enormously consoling — for those who can do so little because they are sick or confined in their beds or who remain inactive during an endless convalescence.</w:t>
      </w:r>
    </w:p>
    <w:p w:rsidR="00334D42" w:rsidRPr="000F17CD" w:rsidRDefault="00334D42" w:rsidP="00334D42">
      <w:pPr>
        <w:spacing w:line="312" w:lineRule="auto"/>
        <w:jc w:val="both"/>
        <w:rPr>
          <w:sz w:val="24"/>
          <w:lang w:val="en-GB"/>
        </w:rPr>
      </w:pPr>
      <w:r w:rsidRPr="000F17CD">
        <w:rPr>
          <w:sz w:val="24"/>
          <w:lang w:val="en-GB"/>
        </w:rPr>
        <w:tab/>
        <w:t>This, precisely this is how it must be — how many times have we said it and forgotten it — because what really counts is not our work, our writing, or even our apostolic activities; what counts is the love that must animate our life.</w:t>
      </w:r>
    </w:p>
    <w:p w:rsidR="00334D42" w:rsidRPr="000F17CD" w:rsidRDefault="00334D42" w:rsidP="00334D42">
      <w:pPr>
        <w:spacing w:line="312" w:lineRule="auto"/>
        <w:jc w:val="both"/>
        <w:rPr>
          <w:sz w:val="24"/>
          <w:lang w:val="en-GB"/>
        </w:rPr>
      </w:pPr>
      <w:r w:rsidRPr="000F17CD">
        <w:rPr>
          <w:sz w:val="24"/>
          <w:lang w:val="en-GB"/>
        </w:rPr>
        <w:tab/>
        <w:t>And this is possible for everyone.</w:t>
      </w:r>
    </w:p>
    <w:p w:rsidR="00334D42" w:rsidRPr="000F17CD" w:rsidRDefault="00334D42" w:rsidP="00334D42">
      <w:pPr>
        <w:spacing w:line="312" w:lineRule="auto"/>
        <w:jc w:val="both"/>
        <w:rPr>
          <w:sz w:val="24"/>
          <w:lang w:val="en-GB"/>
        </w:rPr>
      </w:pPr>
      <w:r w:rsidRPr="000F17CD">
        <w:rPr>
          <w:sz w:val="24"/>
          <w:lang w:val="en-GB"/>
        </w:rPr>
        <w:tab/>
        <w:t>For God every action in itself is indifferent. Love is what counts. Love gets the world moving. Even if someone has a mission to fulfil, it will be fruitful to the extent that it is infused with love.</w:t>
      </w:r>
    </w:p>
    <w:p w:rsidR="00334D42" w:rsidRPr="000F17CD" w:rsidRDefault="00334D42" w:rsidP="00334D42">
      <w:pPr>
        <w:spacing w:line="312" w:lineRule="auto"/>
        <w:jc w:val="both"/>
        <w:rPr>
          <w:sz w:val="24"/>
          <w:lang w:val="en-GB"/>
        </w:rPr>
      </w:pPr>
      <w:r w:rsidRPr="000F17CD">
        <w:rPr>
          <w:sz w:val="24"/>
          <w:lang w:val="en-GB"/>
        </w:rPr>
        <w:tab/>
        <w:t>We have to remember, though, that there is love and love. And certainly more powerful is the love distilled from a scrap of life that is consumed like Christ on the cross, than is the love that offers — and everything should be offered — the joy and serenity life can give.</w:t>
      </w:r>
    </w:p>
    <w:p w:rsidR="00334D42" w:rsidRPr="000F17CD" w:rsidRDefault="00334D42" w:rsidP="00334D42">
      <w:pPr>
        <w:spacing w:line="312" w:lineRule="auto"/>
        <w:jc w:val="both"/>
        <w:rPr>
          <w:sz w:val="24"/>
          <w:lang w:val="en-GB"/>
        </w:rPr>
      </w:pPr>
      <w:r w:rsidRPr="000F17CD">
        <w:rPr>
          <w:sz w:val="24"/>
          <w:lang w:val="en-GB"/>
        </w:rPr>
        <w:tab/>
        <w:t>Therefore, so that we Christians do not find ourselves behind the times, we have to try to put love beneath everything we do, being careful that it not be lacking where life proves most difficult and harsh.</w:t>
      </w:r>
    </w:p>
    <w:p w:rsidR="00BE36E0" w:rsidRPr="009852DF" w:rsidRDefault="00334D42" w:rsidP="00334D42">
      <w:pPr>
        <w:spacing w:line="360" w:lineRule="auto"/>
        <w:ind w:firstLine="560"/>
        <w:rPr>
          <w:i/>
        </w:rPr>
      </w:pPr>
      <w:r w:rsidRPr="009852DF">
        <w:rPr>
          <w:i/>
          <w:sz w:val="24"/>
        </w:rPr>
        <w:t>New City, Chiara Lubich, Essential Writings</w:t>
      </w:r>
      <w:r w:rsidR="009852DF" w:rsidRPr="009852DF">
        <w:rPr>
          <w:i/>
          <w:sz w:val="24"/>
        </w:rPr>
        <w:t xml:space="preserve"> p 83</w:t>
      </w:r>
    </w:p>
    <w:sectPr w:rsidR="00BE36E0" w:rsidRPr="009852DF"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DA" w:rsidRDefault="000C5ADA" w:rsidP="005D304A">
      <w:r>
        <w:separator/>
      </w:r>
    </w:p>
  </w:endnote>
  <w:endnote w:type="continuationSeparator" w:id="1">
    <w:p w:rsidR="000C5ADA" w:rsidRDefault="000C5ADA" w:rsidP="005D304A">
      <w:r>
        <w:continuationSeparator/>
      </w:r>
    </w:p>
  </w:endnote>
  <w:endnote w:id="2">
    <w:p w:rsidR="00334D42" w:rsidRDefault="00334D42" w:rsidP="00334D42">
      <w:pPr>
        <w:pStyle w:val="EndnoteText"/>
      </w:pPr>
      <w:r w:rsidRPr="000160EA">
        <w:rPr>
          <w:rStyle w:val="EndnoteReference"/>
          <w:lang w:val="en-GB"/>
        </w:rPr>
        <w:endnoteRef/>
      </w:r>
      <w:r w:rsidRPr="00334D42">
        <w:rPr>
          <w:lang w:val="fr-FR"/>
        </w:rPr>
        <w:t xml:space="preserve"> </w:t>
      </w:r>
      <w:r w:rsidRPr="00334D42">
        <w:rPr>
          <w:i/>
          <w:iCs/>
          <w:lang w:val="fr-FR"/>
        </w:rPr>
        <w:t>Insegnamenti di Paolo VI</w:t>
      </w:r>
      <w:r w:rsidRPr="00334D42">
        <w:rPr>
          <w:lang w:val="fr-FR"/>
        </w:rPr>
        <w:t xml:space="preserve">, vol. </w:t>
      </w:r>
      <w:r w:rsidRPr="000160EA">
        <w:rPr>
          <w:lang w:val="en-GB"/>
        </w:rPr>
        <w:t>VIII, Vatican City, 1970, 1311.</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DA" w:rsidRDefault="000C5ADA" w:rsidP="005D304A">
      <w:r>
        <w:separator/>
      </w:r>
    </w:p>
  </w:footnote>
  <w:footnote w:type="continuationSeparator" w:id="1">
    <w:p w:rsidR="000C5ADA" w:rsidRDefault="000C5ADA" w:rsidP="005D3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5A6A43"/>
    <w:rsid w:val="00003B9B"/>
    <w:rsid w:val="00007E2E"/>
    <w:rsid w:val="00012BDF"/>
    <w:rsid w:val="00014D76"/>
    <w:rsid w:val="000162C6"/>
    <w:rsid w:val="00016994"/>
    <w:rsid w:val="00016FC3"/>
    <w:rsid w:val="00023F9A"/>
    <w:rsid w:val="00024E0B"/>
    <w:rsid w:val="00027043"/>
    <w:rsid w:val="00031C6F"/>
    <w:rsid w:val="0005237D"/>
    <w:rsid w:val="00052B61"/>
    <w:rsid w:val="00062913"/>
    <w:rsid w:val="00063100"/>
    <w:rsid w:val="00067C8F"/>
    <w:rsid w:val="00075097"/>
    <w:rsid w:val="00085D92"/>
    <w:rsid w:val="00094CB0"/>
    <w:rsid w:val="000A08FA"/>
    <w:rsid w:val="000A0EC9"/>
    <w:rsid w:val="000A52B8"/>
    <w:rsid w:val="000A69BF"/>
    <w:rsid w:val="000B5B85"/>
    <w:rsid w:val="000C0B82"/>
    <w:rsid w:val="000C5ADA"/>
    <w:rsid w:val="000C6A7B"/>
    <w:rsid w:val="000D3463"/>
    <w:rsid w:val="000D4B88"/>
    <w:rsid w:val="000E3669"/>
    <w:rsid w:val="000F13A5"/>
    <w:rsid w:val="000F17CD"/>
    <w:rsid w:val="000F5E7B"/>
    <w:rsid w:val="00100380"/>
    <w:rsid w:val="00105260"/>
    <w:rsid w:val="0010577D"/>
    <w:rsid w:val="00107684"/>
    <w:rsid w:val="00110621"/>
    <w:rsid w:val="00110DB4"/>
    <w:rsid w:val="001116DB"/>
    <w:rsid w:val="001130FE"/>
    <w:rsid w:val="00113C92"/>
    <w:rsid w:val="00116494"/>
    <w:rsid w:val="00117A0B"/>
    <w:rsid w:val="001223E0"/>
    <w:rsid w:val="001312FA"/>
    <w:rsid w:val="0013269F"/>
    <w:rsid w:val="00137B2A"/>
    <w:rsid w:val="00140D2A"/>
    <w:rsid w:val="001447DE"/>
    <w:rsid w:val="001448AC"/>
    <w:rsid w:val="00146AA0"/>
    <w:rsid w:val="001501DC"/>
    <w:rsid w:val="001511AA"/>
    <w:rsid w:val="001542B9"/>
    <w:rsid w:val="001555AC"/>
    <w:rsid w:val="00161E04"/>
    <w:rsid w:val="001631A9"/>
    <w:rsid w:val="00164319"/>
    <w:rsid w:val="0017055E"/>
    <w:rsid w:val="00170C81"/>
    <w:rsid w:val="00180C2C"/>
    <w:rsid w:val="00184A52"/>
    <w:rsid w:val="00185575"/>
    <w:rsid w:val="001876FC"/>
    <w:rsid w:val="0018783D"/>
    <w:rsid w:val="001A0F8E"/>
    <w:rsid w:val="001A3B3E"/>
    <w:rsid w:val="001A60A1"/>
    <w:rsid w:val="001B1559"/>
    <w:rsid w:val="001B55E5"/>
    <w:rsid w:val="001B564C"/>
    <w:rsid w:val="001C230B"/>
    <w:rsid w:val="001C5899"/>
    <w:rsid w:val="001C7606"/>
    <w:rsid w:val="001C7689"/>
    <w:rsid w:val="001D3629"/>
    <w:rsid w:val="001D4924"/>
    <w:rsid w:val="001D4AD9"/>
    <w:rsid w:val="001D7CC8"/>
    <w:rsid w:val="001E194A"/>
    <w:rsid w:val="001F455D"/>
    <w:rsid w:val="00201CDF"/>
    <w:rsid w:val="00202D4C"/>
    <w:rsid w:val="00207646"/>
    <w:rsid w:val="00210163"/>
    <w:rsid w:val="00211BBA"/>
    <w:rsid w:val="00216838"/>
    <w:rsid w:val="00217AE6"/>
    <w:rsid w:val="00220E9C"/>
    <w:rsid w:val="002314D4"/>
    <w:rsid w:val="002315E0"/>
    <w:rsid w:val="0023192A"/>
    <w:rsid w:val="00232D71"/>
    <w:rsid w:val="00234857"/>
    <w:rsid w:val="00236B6F"/>
    <w:rsid w:val="0023703A"/>
    <w:rsid w:val="0024223D"/>
    <w:rsid w:val="002445BB"/>
    <w:rsid w:val="00262351"/>
    <w:rsid w:val="002667A0"/>
    <w:rsid w:val="00272356"/>
    <w:rsid w:val="00272FD1"/>
    <w:rsid w:val="00273AAA"/>
    <w:rsid w:val="00275630"/>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165B1"/>
    <w:rsid w:val="00321431"/>
    <w:rsid w:val="003244A4"/>
    <w:rsid w:val="003331D9"/>
    <w:rsid w:val="00334D42"/>
    <w:rsid w:val="00335811"/>
    <w:rsid w:val="00354FA1"/>
    <w:rsid w:val="0036163D"/>
    <w:rsid w:val="003633B6"/>
    <w:rsid w:val="0036798C"/>
    <w:rsid w:val="003742C1"/>
    <w:rsid w:val="00380743"/>
    <w:rsid w:val="00383ABD"/>
    <w:rsid w:val="00384F7F"/>
    <w:rsid w:val="00385714"/>
    <w:rsid w:val="00386BB2"/>
    <w:rsid w:val="00390E46"/>
    <w:rsid w:val="00391EEE"/>
    <w:rsid w:val="0039485F"/>
    <w:rsid w:val="00394B3C"/>
    <w:rsid w:val="003A357A"/>
    <w:rsid w:val="003B5A9B"/>
    <w:rsid w:val="003B7D5A"/>
    <w:rsid w:val="003C1326"/>
    <w:rsid w:val="003C3843"/>
    <w:rsid w:val="003D2EE9"/>
    <w:rsid w:val="003D32BE"/>
    <w:rsid w:val="003D38BE"/>
    <w:rsid w:val="003E0C57"/>
    <w:rsid w:val="003E1B61"/>
    <w:rsid w:val="003E7F70"/>
    <w:rsid w:val="003F495B"/>
    <w:rsid w:val="00412867"/>
    <w:rsid w:val="00413B90"/>
    <w:rsid w:val="00414EBC"/>
    <w:rsid w:val="00420B95"/>
    <w:rsid w:val="0043147B"/>
    <w:rsid w:val="00432D19"/>
    <w:rsid w:val="004445DB"/>
    <w:rsid w:val="004458C4"/>
    <w:rsid w:val="00446450"/>
    <w:rsid w:val="00447E99"/>
    <w:rsid w:val="0045012B"/>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356E"/>
    <w:rsid w:val="004B01BE"/>
    <w:rsid w:val="004B27B3"/>
    <w:rsid w:val="004C0590"/>
    <w:rsid w:val="004C30C9"/>
    <w:rsid w:val="004C4422"/>
    <w:rsid w:val="004E1057"/>
    <w:rsid w:val="004E4266"/>
    <w:rsid w:val="004F37FB"/>
    <w:rsid w:val="004F46B3"/>
    <w:rsid w:val="004F6368"/>
    <w:rsid w:val="004F6C29"/>
    <w:rsid w:val="00500154"/>
    <w:rsid w:val="00507055"/>
    <w:rsid w:val="005122A3"/>
    <w:rsid w:val="0051590F"/>
    <w:rsid w:val="00522267"/>
    <w:rsid w:val="00525867"/>
    <w:rsid w:val="00525C63"/>
    <w:rsid w:val="00533D56"/>
    <w:rsid w:val="00534713"/>
    <w:rsid w:val="005370E0"/>
    <w:rsid w:val="00544DAD"/>
    <w:rsid w:val="00550A80"/>
    <w:rsid w:val="00553562"/>
    <w:rsid w:val="0055486C"/>
    <w:rsid w:val="0055621F"/>
    <w:rsid w:val="0055698A"/>
    <w:rsid w:val="00570244"/>
    <w:rsid w:val="00572572"/>
    <w:rsid w:val="00592852"/>
    <w:rsid w:val="00593651"/>
    <w:rsid w:val="0059487C"/>
    <w:rsid w:val="005949E5"/>
    <w:rsid w:val="005A0382"/>
    <w:rsid w:val="005A6A43"/>
    <w:rsid w:val="005B0AC2"/>
    <w:rsid w:val="005B49F4"/>
    <w:rsid w:val="005B4CC9"/>
    <w:rsid w:val="005D304A"/>
    <w:rsid w:val="005D3D4C"/>
    <w:rsid w:val="005E0D47"/>
    <w:rsid w:val="005E17CF"/>
    <w:rsid w:val="005E210B"/>
    <w:rsid w:val="005E758F"/>
    <w:rsid w:val="0060087D"/>
    <w:rsid w:val="00607AC6"/>
    <w:rsid w:val="00623B34"/>
    <w:rsid w:val="00626253"/>
    <w:rsid w:val="00626911"/>
    <w:rsid w:val="006343A8"/>
    <w:rsid w:val="00635F37"/>
    <w:rsid w:val="00640C6A"/>
    <w:rsid w:val="006501C3"/>
    <w:rsid w:val="00653DB8"/>
    <w:rsid w:val="00656C56"/>
    <w:rsid w:val="00666C3F"/>
    <w:rsid w:val="0067398F"/>
    <w:rsid w:val="00675208"/>
    <w:rsid w:val="0067792C"/>
    <w:rsid w:val="00683918"/>
    <w:rsid w:val="00685D8A"/>
    <w:rsid w:val="00686132"/>
    <w:rsid w:val="0069054F"/>
    <w:rsid w:val="006906BC"/>
    <w:rsid w:val="006911E0"/>
    <w:rsid w:val="00694452"/>
    <w:rsid w:val="00695497"/>
    <w:rsid w:val="006A120C"/>
    <w:rsid w:val="006A32BB"/>
    <w:rsid w:val="006A6543"/>
    <w:rsid w:val="006B0BDA"/>
    <w:rsid w:val="006B1C3C"/>
    <w:rsid w:val="006B648B"/>
    <w:rsid w:val="006C45C1"/>
    <w:rsid w:val="006C4DE0"/>
    <w:rsid w:val="006D28BC"/>
    <w:rsid w:val="006D4389"/>
    <w:rsid w:val="006E7095"/>
    <w:rsid w:val="006F5DA2"/>
    <w:rsid w:val="006F6304"/>
    <w:rsid w:val="00704F53"/>
    <w:rsid w:val="00715DC4"/>
    <w:rsid w:val="00722BDC"/>
    <w:rsid w:val="007268E1"/>
    <w:rsid w:val="0073392B"/>
    <w:rsid w:val="00733DF6"/>
    <w:rsid w:val="00735AEF"/>
    <w:rsid w:val="00737AF7"/>
    <w:rsid w:val="00742DCE"/>
    <w:rsid w:val="0074539B"/>
    <w:rsid w:val="00746077"/>
    <w:rsid w:val="00754321"/>
    <w:rsid w:val="00756B92"/>
    <w:rsid w:val="0076113E"/>
    <w:rsid w:val="0076603E"/>
    <w:rsid w:val="00771549"/>
    <w:rsid w:val="00780C62"/>
    <w:rsid w:val="00780FB8"/>
    <w:rsid w:val="00781A43"/>
    <w:rsid w:val="00782C13"/>
    <w:rsid w:val="007837DA"/>
    <w:rsid w:val="00796E51"/>
    <w:rsid w:val="007A16AC"/>
    <w:rsid w:val="007A5312"/>
    <w:rsid w:val="007B25A8"/>
    <w:rsid w:val="007B4BF7"/>
    <w:rsid w:val="007B5B69"/>
    <w:rsid w:val="007C283E"/>
    <w:rsid w:val="007C33CF"/>
    <w:rsid w:val="007C3909"/>
    <w:rsid w:val="007C69CE"/>
    <w:rsid w:val="007D15A0"/>
    <w:rsid w:val="007D20BE"/>
    <w:rsid w:val="007D5DAB"/>
    <w:rsid w:val="007E1031"/>
    <w:rsid w:val="007E450C"/>
    <w:rsid w:val="007E7499"/>
    <w:rsid w:val="007F0988"/>
    <w:rsid w:val="007F4A67"/>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B0825"/>
    <w:rsid w:val="008B15BA"/>
    <w:rsid w:val="008B69ED"/>
    <w:rsid w:val="008B7DA4"/>
    <w:rsid w:val="008C0386"/>
    <w:rsid w:val="008C3622"/>
    <w:rsid w:val="008C699B"/>
    <w:rsid w:val="008D0266"/>
    <w:rsid w:val="008D1134"/>
    <w:rsid w:val="008D1459"/>
    <w:rsid w:val="008E4ED7"/>
    <w:rsid w:val="008F0310"/>
    <w:rsid w:val="008F0B6D"/>
    <w:rsid w:val="008F3BCE"/>
    <w:rsid w:val="00900920"/>
    <w:rsid w:val="00900D42"/>
    <w:rsid w:val="00903478"/>
    <w:rsid w:val="009119C7"/>
    <w:rsid w:val="00911F93"/>
    <w:rsid w:val="00925AD0"/>
    <w:rsid w:val="0093219E"/>
    <w:rsid w:val="00932949"/>
    <w:rsid w:val="009410FF"/>
    <w:rsid w:val="009414FF"/>
    <w:rsid w:val="00941829"/>
    <w:rsid w:val="009504A7"/>
    <w:rsid w:val="009560E2"/>
    <w:rsid w:val="00960AEA"/>
    <w:rsid w:val="009623DF"/>
    <w:rsid w:val="00964036"/>
    <w:rsid w:val="009707A6"/>
    <w:rsid w:val="00972921"/>
    <w:rsid w:val="009852DF"/>
    <w:rsid w:val="0098772E"/>
    <w:rsid w:val="00987BE7"/>
    <w:rsid w:val="009923B0"/>
    <w:rsid w:val="00993B6B"/>
    <w:rsid w:val="00995F12"/>
    <w:rsid w:val="009B44C2"/>
    <w:rsid w:val="009B71EE"/>
    <w:rsid w:val="009C184A"/>
    <w:rsid w:val="009C7741"/>
    <w:rsid w:val="009E14FC"/>
    <w:rsid w:val="009E1FCB"/>
    <w:rsid w:val="009E5A26"/>
    <w:rsid w:val="009F06ED"/>
    <w:rsid w:val="009F3B05"/>
    <w:rsid w:val="009F77D8"/>
    <w:rsid w:val="00A01CD1"/>
    <w:rsid w:val="00A02EE0"/>
    <w:rsid w:val="00A0331D"/>
    <w:rsid w:val="00A10F5D"/>
    <w:rsid w:val="00A12F26"/>
    <w:rsid w:val="00A15CB1"/>
    <w:rsid w:val="00A21055"/>
    <w:rsid w:val="00A212A0"/>
    <w:rsid w:val="00A22658"/>
    <w:rsid w:val="00A26713"/>
    <w:rsid w:val="00A2694D"/>
    <w:rsid w:val="00A308E5"/>
    <w:rsid w:val="00A31851"/>
    <w:rsid w:val="00A43CA0"/>
    <w:rsid w:val="00A51E7F"/>
    <w:rsid w:val="00A53CD0"/>
    <w:rsid w:val="00A60724"/>
    <w:rsid w:val="00A65585"/>
    <w:rsid w:val="00A708E8"/>
    <w:rsid w:val="00A70C4B"/>
    <w:rsid w:val="00A74A7E"/>
    <w:rsid w:val="00A74D08"/>
    <w:rsid w:val="00A80A5B"/>
    <w:rsid w:val="00A845B0"/>
    <w:rsid w:val="00A8723C"/>
    <w:rsid w:val="00A9321D"/>
    <w:rsid w:val="00A952D9"/>
    <w:rsid w:val="00A95329"/>
    <w:rsid w:val="00A9610F"/>
    <w:rsid w:val="00AB2EAC"/>
    <w:rsid w:val="00AB4D13"/>
    <w:rsid w:val="00AB62BC"/>
    <w:rsid w:val="00AC13DB"/>
    <w:rsid w:val="00AC3669"/>
    <w:rsid w:val="00AC41CD"/>
    <w:rsid w:val="00AC48AE"/>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5377E"/>
    <w:rsid w:val="00B56CCD"/>
    <w:rsid w:val="00B57A74"/>
    <w:rsid w:val="00B60246"/>
    <w:rsid w:val="00B63FAD"/>
    <w:rsid w:val="00B6608F"/>
    <w:rsid w:val="00B66A80"/>
    <w:rsid w:val="00B66EB4"/>
    <w:rsid w:val="00B76E4C"/>
    <w:rsid w:val="00B80F48"/>
    <w:rsid w:val="00B83740"/>
    <w:rsid w:val="00B84B51"/>
    <w:rsid w:val="00B84FEC"/>
    <w:rsid w:val="00B929A7"/>
    <w:rsid w:val="00B94B6B"/>
    <w:rsid w:val="00B961A1"/>
    <w:rsid w:val="00BA04B3"/>
    <w:rsid w:val="00BA4FFB"/>
    <w:rsid w:val="00BA65C7"/>
    <w:rsid w:val="00BA7762"/>
    <w:rsid w:val="00BB489C"/>
    <w:rsid w:val="00BB4EBB"/>
    <w:rsid w:val="00BB7BC7"/>
    <w:rsid w:val="00BB7EFA"/>
    <w:rsid w:val="00BC31FD"/>
    <w:rsid w:val="00BD4404"/>
    <w:rsid w:val="00BE012C"/>
    <w:rsid w:val="00BE03D6"/>
    <w:rsid w:val="00BE2626"/>
    <w:rsid w:val="00BE363E"/>
    <w:rsid w:val="00BE36E0"/>
    <w:rsid w:val="00C01584"/>
    <w:rsid w:val="00C06A5B"/>
    <w:rsid w:val="00C06D67"/>
    <w:rsid w:val="00C1315A"/>
    <w:rsid w:val="00C1472C"/>
    <w:rsid w:val="00C15F7B"/>
    <w:rsid w:val="00C218F7"/>
    <w:rsid w:val="00C2777D"/>
    <w:rsid w:val="00C301C3"/>
    <w:rsid w:val="00C3039E"/>
    <w:rsid w:val="00C336F1"/>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4E97"/>
    <w:rsid w:val="00C95FD2"/>
    <w:rsid w:val="00C96531"/>
    <w:rsid w:val="00CA0F4B"/>
    <w:rsid w:val="00CA1638"/>
    <w:rsid w:val="00CA27B3"/>
    <w:rsid w:val="00CA5A27"/>
    <w:rsid w:val="00CB10A4"/>
    <w:rsid w:val="00CC083A"/>
    <w:rsid w:val="00CC1ECD"/>
    <w:rsid w:val="00CC5360"/>
    <w:rsid w:val="00CD24BA"/>
    <w:rsid w:val="00CD24E5"/>
    <w:rsid w:val="00CD6BD2"/>
    <w:rsid w:val="00CE2187"/>
    <w:rsid w:val="00CE25C7"/>
    <w:rsid w:val="00CE7434"/>
    <w:rsid w:val="00CE774B"/>
    <w:rsid w:val="00CF7875"/>
    <w:rsid w:val="00D0011B"/>
    <w:rsid w:val="00D00A2C"/>
    <w:rsid w:val="00D04080"/>
    <w:rsid w:val="00D06AC7"/>
    <w:rsid w:val="00D12896"/>
    <w:rsid w:val="00D12982"/>
    <w:rsid w:val="00D12E5A"/>
    <w:rsid w:val="00D155E0"/>
    <w:rsid w:val="00D22F0B"/>
    <w:rsid w:val="00D359B5"/>
    <w:rsid w:val="00D4258C"/>
    <w:rsid w:val="00D57336"/>
    <w:rsid w:val="00D61D46"/>
    <w:rsid w:val="00D63FB0"/>
    <w:rsid w:val="00D66460"/>
    <w:rsid w:val="00D70A9E"/>
    <w:rsid w:val="00D7346F"/>
    <w:rsid w:val="00D81713"/>
    <w:rsid w:val="00D818A1"/>
    <w:rsid w:val="00D828B9"/>
    <w:rsid w:val="00D90AFC"/>
    <w:rsid w:val="00D94DF4"/>
    <w:rsid w:val="00D95329"/>
    <w:rsid w:val="00DA0051"/>
    <w:rsid w:val="00DA01B1"/>
    <w:rsid w:val="00DA7648"/>
    <w:rsid w:val="00DB0BE1"/>
    <w:rsid w:val="00DB0EB1"/>
    <w:rsid w:val="00DB2515"/>
    <w:rsid w:val="00DB526D"/>
    <w:rsid w:val="00DB6886"/>
    <w:rsid w:val="00DB7FB5"/>
    <w:rsid w:val="00DC7E64"/>
    <w:rsid w:val="00DE037E"/>
    <w:rsid w:val="00DE5E35"/>
    <w:rsid w:val="00DE7021"/>
    <w:rsid w:val="00DF08AD"/>
    <w:rsid w:val="00E0285B"/>
    <w:rsid w:val="00E02BCB"/>
    <w:rsid w:val="00E13C3C"/>
    <w:rsid w:val="00E1568F"/>
    <w:rsid w:val="00E15C57"/>
    <w:rsid w:val="00E20180"/>
    <w:rsid w:val="00E312A9"/>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7DA"/>
    <w:rsid w:val="00EE3DF5"/>
    <w:rsid w:val="00EE5424"/>
    <w:rsid w:val="00EE724C"/>
    <w:rsid w:val="00EF3544"/>
    <w:rsid w:val="00EF4FC7"/>
    <w:rsid w:val="00F0154F"/>
    <w:rsid w:val="00F07DC5"/>
    <w:rsid w:val="00F135AB"/>
    <w:rsid w:val="00F135B0"/>
    <w:rsid w:val="00F201C6"/>
    <w:rsid w:val="00F23EB7"/>
    <w:rsid w:val="00F31B3B"/>
    <w:rsid w:val="00F43D96"/>
    <w:rsid w:val="00F445AA"/>
    <w:rsid w:val="00F46574"/>
    <w:rsid w:val="00F47A89"/>
    <w:rsid w:val="00F54ADE"/>
    <w:rsid w:val="00F57AA2"/>
    <w:rsid w:val="00F57E00"/>
    <w:rsid w:val="00F607F9"/>
    <w:rsid w:val="00F60CF0"/>
    <w:rsid w:val="00F61D77"/>
    <w:rsid w:val="00F63152"/>
    <w:rsid w:val="00F64C1A"/>
    <w:rsid w:val="00F7075A"/>
    <w:rsid w:val="00F738F9"/>
    <w:rsid w:val="00F747A7"/>
    <w:rsid w:val="00F777CA"/>
    <w:rsid w:val="00F82DE7"/>
    <w:rsid w:val="00F83039"/>
    <w:rsid w:val="00F86F3D"/>
    <w:rsid w:val="00F87FC4"/>
    <w:rsid w:val="00FA29F5"/>
    <w:rsid w:val="00FA608C"/>
    <w:rsid w:val="00FB01D6"/>
    <w:rsid w:val="00FB0A82"/>
    <w:rsid w:val="00FB0FD9"/>
    <w:rsid w:val="00FB3C33"/>
    <w:rsid w:val="00FB4F91"/>
    <w:rsid w:val="00FC115B"/>
    <w:rsid w:val="00FC3BEC"/>
    <w:rsid w:val="00FC5480"/>
    <w:rsid w:val="00FC5C3B"/>
    <w:rsid w:val="00FC6EF2"/>
    <w:rsid w:val="00FC7F10"/>
    <w:rsid w:val="00FD4AA8"/>
    <w:rsid w:val="00FD504E"/>
    <w:rsid w:val="00FD619E"/>
    <w:rsid w:val="00FD7B67"/>
    <w:rsid w:val="00FE47F4"/>
    <w:rsid w:val="00FE4F96"/>
    <w:rsid w:val="00FF14EC"/>
    <w:rsid w:val="00FF57AB"/>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3"/>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5D304A"/>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D304A"/>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5D30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5D304A"/>
    <w:rPr>
      <w:rFonts w:cs="Times New Roman"/>
      <w:vertAlign w:val="superscript"/>
    </w:rPr>
  </w:style>
  <w:style w:type="character" w:customStyle="1" w:styleId="Heading3Char">
    <w:name w:val="Heading 3 Char"/>
    <w:basedOn w:val="DefaultParagraphFont"/>
    <w:link w:val="Heading3"/>
    <w:rsid w:val="005D304A"/>
    <w:rPr>
      <w:rFonts w:ascii="Arial" w:eastAsia="Times New Roman" w:hAnsi="Arial" w:cs="Times New Roman"/>
      <w:sz w:val="24"/>
      <w:szCs w:val="20"/>
      <w:lang w:val="it-IT" w:eastAsia="it-IT"/>
    </w:rPr>
  </w:style>
  <w:style w:type="character" w:styleId="FootnoteReference">
    <w:name w:val="footnote reference"/>
    <w:semiHidden/>
    <w:rsid w:val="005D304A"/>
    <w:rPr>
      <w:rFonts w:ascii="Times New Roman" w:hAnsi="Times New Roman"/>
      <w:position w:val="6"/>
      <w:sz w:val="18"/>
      <w:vertAlign w:val="superscript"/>
    </w:rPr>
  </w:style>
  <w:style w:type="paragraph" w:styleId="FootnoteText">
    <w:name w:val="footnote text"/>
    <w:basedOn w:val="Normal"/>
    <w:link w:val="FootnoteTextChar"/>
    <w:semiHidden/>
    <w:rsid w:val="005D304A"/>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5D304A"/>
    <w:rPr>
      <w:rFonts w:ascii="Times New Roman" w:eastAsia="Times New Roman" w:hAnsi="Times New Roman" w:cs="Times New Roman"/>
      <w:color w:val="000000"/>
      <w:sz w:val="24"/>
      <w:szCs w:val="20"/>
      <w:lang w:val="it-IT" w:eastAsia="it-IT"/>
    </w:rPr>
  </w:style>
  <w:style w:type="paragraph" w:customStyle="1" w:styleId="Normal2">
    <w:name w:val="Normal2"/>
    <w:basedOn w:val="Normal"/>
    <w:rsid w:val="005D304A"/>
    <w:pPr>
      <w:spacing w:line="360" w:lineRule="auto"/>
      <w:ind w:firstLine="709"/>
      <w:jc w:val="both"/>
    </w:pPr>
    <w:rPr>
      <w:rFonts w:ascii="Arial" w:eastAsia="Times New Roman" w:hAnsi="Arial"/>
      <w:color w:val="000000"/>
      <w:sz w:val="24"/>
      <w:szCs w:val="20"/>
      <w:lang w:val="it-IT" w:eastAsia="it-IT"/>
    </w:rPr>
  </w:style>
  <w:style w:type="character" w:styleId="SubtleEmphasis">
    <w:name w:val="Subtle Emphasis"/>
    <w:basedOn w:val="DefaultParagraphFont"/>
    <w:uiPriority w:val="19"/>
    <w:qFormat/>
    <w:rsid w:val="00334D4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908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3</cp:revision>
  <dcterms:created xsi:type="dcterms:W3CDTF">2018-06-13T22:08:00Z</dcterms:created>
  <dcterms:modified xsi:type="dcterms:W3CDTF">2018-06-14T20:37:00Z</dcterms:modified>
</cp:coreProperties>
</file>